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Pr="005F425B" w:rsidRDefault="005F425B" w:rsidP="005F425B">
      <w:pPr>
        <w:jc w:val="center"/>
        <w:rPr>
          <w:b/>
        </w:rPr>
      </w:pPr>
      <w:r w:rsidRPr="005F425B">
        <w:rPr>
          <w:b/>
        </w:rPr>
        <w:t xml:space="preserve">Zjazd </w:t>
      </w:r>
      <w:r w:rsidR="00887D59">
        <w:rPr>
          <w:b/>
        </w:rPr>
        <w:t xml:space="preserve">1: </w:t>
      </w:r>
      <w:r w:rsidRPr="005F425B">
        <w:rPr>
          <w:b/>
        </w:rPr>
        <w:t>29.02.2020-01.03.2020r</w:t>
      </w:r>
    </w:p>
    <w:p w:rsidR="005F425B" w:rsidRPr="005F425B" w:rsidRDefault="005F425B" w:rsidP="005F425B">
      <w:pPr>
        <w:jc w:val="center"/>
        <w:rPr>
          <w:b/>
        </w:rPr>
      </w:pPr>
      <w:r w:rsidRPr="005F425B">
        <w:rPr>
          <w:b/>
        </w:rPr>
        <w:t>Zajęcia Ul. Kobylińskiego 25, V Liceum Ogólnokształcące im. Ignacego Łukasiewicza</w:t>
      </w:r>
    </w:p>
    <w:tbl>
      <w:tblPr>
        <w:tblW w:w="111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3969"/>
        <w:gridCol w:w="5103"/>
      </w:tblGrid>
      <w:tr w:rsidR="005F425B" w:rsidRPr="005F425B" w:rsidTr="005F425B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Dietetyka semestr 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Dietetyka semestr  2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Jakościowe i ilościowe metody oceny jadłospisów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Jakościowe i ilościowe metody oceny jadłospisów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Jakościowe i ilościowe metody oceny jadłospisów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Jakościowe i ilościowe metody oceny jadłospisów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Jakościowe i ilościowe metody oceny jadłospisów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Jakościowe i ilościowe metody oceny jadłospisów JK</w:t>
            </w:r>
          </w:p>
        </w:tc>
      </w:tr>
      <w:tr w:rsidR="005F425B" w:rsidRPr="005F425B" w:rsidTr="005F425B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</w:tr>
      <w:tr w:rsidR="005F425B" w:rsidRPr="005F425B" w:rsidTr="005F425B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</w:tr>
      <w:tr w:rsidR="005F425B" w:rsidRPr="005F425B" w:rsidTr="005F425B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</w:tr>
      <w:tr w:rsidR="005F425B" w:rsidRPr="005F425B" w:rsidTr="005F425B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</w:tr>
      <w:tr w:rsidR="005F425B" w:rsidRPr="005F425B" w:rsidTr="00322197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Jakościowe i ilościowe metody oceny jadłospisów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Jakościowe i ilościowe metody oceny jadłospisów JK</w:t>
            </w:r>
          </w:p>
        </w:tc>
      </w:tr>
      <w:tr w:rsidR="005F425B" w:rsidRPr="005F425B" w:rsidTr="00322197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  <w:t>i bilans energetyczny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br/>
              <w:t>i bilans energetyczny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Dietetyka semestr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Dietetyka semestr  2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</w:tr>
      <w:tr w:rsidR="005F425B" w:rsidRPr="005F425B" w:rsidTr="005F425B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</w:tr>
      <w:tr w:rsidR="005F425B" w:rsidRPr="005F425B" w:rsidTr="005F425B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</w:tr>
      <w:tr w:rsidR="005F425B" w:rsidRPr="005F425B" w:rsidTr="005F425B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Właściwości składników pokarmowych </w:t>
            </w: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br/>
              <w:t>i bilans energetyczny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5F425B" w:rsidRPr="005F425B" w:rsidTr="005F425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5F425B" w:rsidRPr="005F425B" w:rsidTr="00322197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: praca z pacjentem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: praca z pacjentem JK</w:t>
            </w:r>
          </w:p>
        </w:tc>
      </w:tr>
      <w:tr w:rsidR="005F425B" w:rsidRPr="005F425B" w:rsidTr="00322197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: praca z pacjentem JK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F425B" w:rsidRPr="005F425B" w:rsidRDefault="005F425B" w:rsidP="005F4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Zarys </w:t>
            </w:r>
            <w:proofErr w:type="spellStart"/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psychodietetyki</w:t>
            </w:r>
            <w:proofErr w:type="spellEnd"/>
            <w:r w:rsidRPr="005F425B">
              <w:rPr>
                <w:rFonts w:ascii="Calibri" w:eastAsia="Times New Roman" w:hAnsi="Calibri" w:cs="Times New Roman"/>
                <w:b/>
                <w:bCs/>
                <w:lang w:eastAsia="pl-PL"/>
              </w:rPr>
              <w:t>: praca z pacjentem JK</w:t>
            </w:r>
          </w:p>
        </w:tc>
      </w:tr>
    </w:tbl>
    <w:p w:rsidR="00887D59" w:rsidRPr="005F425B" w:rsidRDefault="00887D59" w:rsidP="00887D59">
      <w:pPr>
        <w:jc w:val="center"/>
        <w:rPr>
          <w:b/>
        </w:rPr>
      </w:pPr>
      <w:r w:rsidRPr="005F425B">
        <w:rPr>
          <w:b/>
        </w:rPr>
        <w:lastRenderedPageBreak/>
        <w:t xml:space="preserve">Zjazd </w:t>
      </w:r>
      <w:r>
        <w:rPr>
          <w:b/>
        </w:rPr>
        <w:t>2: 07.03.2020-08.03.2020r.</w:t>
      </w:r>
    </w:p>
    <w:p w:rsidR="005F425B" w:rsidRPr="00887D59" w:rsidRDefault="00887D59" w:rsidP="00887D59">
      <w:pPr>
        <w:jc w:val="center"/>
        <w:rPr>
          <w:b/>
        </w:rPr>
      </w:pPr>
      <w:r w:rsidRPr="005F425B">
        <w:rPr>
          <w:b/>
        </w:rPr>
        <w:t>Zajęcia Ul. Kobylińskiego 25, V Liceum Ogólnokształcące im. Ignacego Łukasiewicza</w:t>
      </w:r>
    </w:p>
    <w:tbl>
      <w:tblPr>
        <w:tblW w:w="11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4819"/>
        <w:gridCol w:w="4536"/>
      </w:tblGrid>
      <w:tr w:rsidR="00887D59" w:rsidRPr="00887D59" w:rsidTr="00887D59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2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>07.03.2020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Anatomia człowieka: budowa układu pokarmowego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Anatomia człowieka: budowa układu pokarmowego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LM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Anatomia człowieka: budowa układu pokarmowego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Anatomia człowieka: budowa układu pokarmowego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LM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Anatomia człowieka: budowa układu pokarmowego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Anatomia człowieka: budowa układu pokarmowego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LM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jakościowe i ilościowe metody oceny jadłospisów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jakościowe i ilościowe metody oceny jadłospisów JK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jakościowe i ilościowe metody oceny jadłospisów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jakościowe i ilościowe metody oceny jadłospisów JK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jakościowe i ilościowe metody oceny jadłospisów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jakościowe i ilościowe metody oceny jadłospisów JK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właściwości składnikó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właściwości składnikó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właściwości skład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nikó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właściwości składnikó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887D59" w:rsidRPr="00887D59" w:rsidTr="00322197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właściwości składnikó</w:t>
            </w: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pokarmowych </w:t>
            </w: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i bilans energetyczny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właściwości składnikó</w:t>
            </w: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pokarmowych </w:t>
            </w: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i bilans energetyczny JK</w:t>
            </w:r>
          </w:p>
        </w:tc>
      </w:tr>
      <w:tr w:rsidR="00887D59" w:rsidRPr="00887D59" w:rsidTr="00322197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właściwości składnikó</w:t>
            </w: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pokarmowych </w:t>
            </w: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i bilans energetyczny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właściwości składnikó</w:t>
            </w: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 pokarmowych </w:t>
            </w: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i bilans energetyczny JK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>08.03.2020 niedziela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887D59" w:rsidRPr="00887D59" w:rsidTr="00887D59">
        <w:trPr>
          <w:trHeight w:val="6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887D59" w:rsidRPr="00887D59" w:rsidTr="00887D59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</w:tr>
      <w:tr w:rsidR="00887D59" w:rsidRPr="00887D59" w:rsidTr="00322197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>Planowanie diety lekkostrawnej JK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87D59" w:rsidRPr="00887D59" w:rsidRDefault="00887D59" w:rsidP="00887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87D59">
              <w:rPr>
                <w:rFonts w:ascii="Calibri" w:eastAsia="Times New Roman" w:hAnsi="Calibri" w:cs="Calibri"/>
                <w:b/>
                <w:bCs/>
                <w:lang w:eastAsia="pl-PL"/>
              </w:rPr>
              <w:t>Planowanie diety lekkostrawnej JK</w:t>
            </w:r>
          </w:p>
        </w:tc>
      </w:tr>
    </w:tbl>
    <w:p w:rsidR="00887D59" w:rsidRDefault="00887D59"/>
    <w:p w:rsidR="00EB07A4" w:rsidRPr="005F425B" w:rsidRDefault="00EB07A4" w:rsidP="00EB07A4">
      <w:pPr>
        <w:jc w:val="center"/>
        <w:rPr>
          <w:b/>
        </w:rPr>
      </w:pPr>
      <w:r w:rsidRPr="005F425B">
        <w:rPr>
          <w:b/>
        </w:rPr>
        <w:lastRenderedPageBreak/>
        <w:t xml:space="preserve">Zjazd </w:t>
      </w:r>
      <w:r>
        <w:rPr>
          <w:b/>
        </w:rPr>
        <w:t>3: 18</w:t>
      </w:r>
      <w:r w:rsidR="00322197">
        <w:rPr>
          <w:b/>
        </w:rPr>
        <w:t>.04.2020</w:t>
      </w:r>
      <w:r>
        <w:rPr>
          <w:b/>
        </w:rPr>
        <w:t>-19.04.2020r.</w:t>
      </w:r>
    </w:p>
    <w:p w:rsidR="00EB07A4" w:rsidRDefault="00EB07A4" w:rsidP="00EB07A4">
      <w:pPr>
        <w:shd w:val="clear" w:color="auto" w:fill="FF0000"/>
        <w:jc w:val="center"/>
        <w:rPr>
          <w:b/>
          <w:sz w:val="24"/>
          <w:u w:val="single"/>
        </w:rPr>
      </w:pPr>
      <w:r w:rsidRPr="00EB07A4">
        <w:rPr>
          <w:b/>
          <w:sz w:val="24"/>
          <w:u w:val="single"/>
        </w:rPr>
        <w:t>ZJAZD ZDALNY</w:t>
      </w:r>
    </w:p>
    <w:p w:rsidR="00EB07A4" w:rsidRDefault="00EB07A4" w:rsidP="00EB07A4">
      <w:pPr>
        <w:rPr>
          <w:sz w:val="24"/>
        </w:rPr>
      </w:pPr>
    </w:p>
    <w:tbl>
      <w:tblPr>
        <w:tblW w:w="10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20"/>
        <w:gridCol w:w="4400"/>
        <w:gridCol w:w="4780"/>
      </w:tblGrid>
      <w:tr w:rsidR="00EB07A4" w:rsidRPr="00EB07A4" w:rsidTr="00EB07A4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 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 2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18.04.2020 sobota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Anatomia człowieka: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budowa układu pokarmowego LM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Anatomia człowieka: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budowa układu pokarmowego LM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Anatomia człowieka: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budowa układu pokarmowego LM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Anatomia człowieka: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budowa układu pokarmowego LM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: praca z pacjentem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: praca z pacjentem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: praca z pacjentem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: praca z pacjentem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Zarys </w:t>
            </w:r>
            <w:proofErr w:type="spellStart"/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psychodietetyki</w:t>
            </w:r>
            <w:proofErr w:type="spellEnd"/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: praca z pacjentem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19.04.2020 niedziela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Anatomia człowieka: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budowa układu pokarmowego LM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Anatomia człowieka: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budowa układu pokarmowego LM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Anatomia człowieka: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budowa układu pokarmowego LM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Anatomia człowieka: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budowa układu pokarmowego LM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Jakościowe i ilościowe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metody oceny jadłospisów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Jakościowe i ilościowe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metody oceny jadłospisów JK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Jakościowe i ilościowe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metody oceny jadłospisów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Jakościowe i ilościowe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metody oceny jadłospisów JK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Jakościowe i ilościowe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metody oceny jadłospisów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Jakościowe i ilościowe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metody oceny jadłospisów JK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Jakościowe i ilościowe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metody oceny jadłospisów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Jakościowe i ilościowe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metody oceny jadłospisów JK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EB07A4" w:rsidRPr="00EB07A4" w:rsidTr="00EB07A4">
        <w:trPr>
          <w:trHeight w:val="6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Właściwości składników pokarmowych </w:t>
            </w: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bilans energetyczny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Planowanie diety lekkostrawnej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Planowanie diety lekkostrawnej JK</w:t>
            </w:r>
          </w:p>
        </w:tc>
      </w:tr>
      <w:tr w:rsidR="00EB07A4" w:rsidRPr="00EB07A4" w:rsidTr="00EB07A4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Planowanie diety lekkostrawnej JK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07A4" w:rsidRPr="00EB07A4" w:rsidRDefault="00EB07A4" w:rsidP="00EB0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B07A4">
              <w:rPr>
                <w:rFonts w:ascii="Calibri" w:eastAsia="Times New Roman" w:hAnsi="Calibri" w:cs="Calibri"/>
                <w:b/>
                <w:bCs/>
                <w:lang w:eastAsia="pl-PL"/>
              </w:rPr>
              <w:t>Planowanie diety lekkostrawnej JK</w:t>
            </w:r>
          </w:p>
        </w:tc>
      </w:tr>
    </w:tbl>
    <w:p w:rsidR="00EB07A4" w:rsidRDefault="00EB07A4" w:rsidP="00EB07A4">
      <w:pPr>
        <w:jc w:val="center"/>
        <w:rPr>
          <w:sz w:val="24"/>
        </w:rPr>
      </w:pPr>
    </w:p>
    <w:p w:rsidR="00660314" w:rsidRPr="00660314" w:rsidRDefault="00660314" w:rsidP="00660314">
      <w:pPr>
        <w:shd w:val="clear" w:color="auto" w:fill="FF0000"/>
        <w:jc w:val="center"/>
        <w:rPr>
          <w:b/>
          <w:sz w:val="24"/>
          <w:u w:val="single"/>
        </w:rPr>
      </w:pPr>
      <w:r w:rsidRPr="00EB07A4">
        <w:rPr>
          <w:b/>
          <w:sz w:val="24"/>
          <w:u w:val="single"/>
        </w:rPr>
        <w:lastRenderedPageBreak/>
        <w:t>ZJAZD ZDALNY</w:t>
      </w:r>
      <w:r>
        <w:rPr>
          <w:b/>
          <w:sz w:val="24"/>
          <w:u w:val="single"/>
        </w:rPr>
        <w:t xml:space="preserve"> 16-17.05.2020r.</w:t>
      </w:r>
    </w:p>
    <w:tbl>
      <w:tblPr>
        <w:tblW w:w="95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1353"/>
        <w:gridCol w:w="3562"/>
        <w:gridCol w:w="3971"/>
      </w:tblGrid>
      <w:tr w:rsidR="00660314" w:rsidRPr="00660314" w:rsidTr="00660314">
        <w:trPr>
          <w:trHeight w:val="25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Diet 1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Diet 2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16.05.2020 sobota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: praca z pacjentem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: praca z pacjentem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: praca z pacjentem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: praca z pacjentem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Zarys </w:t>
            </w:r>
            <w:proofErr w:type="spellStart"/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psychodietetyki</w:t>
            </w:r>
            <w:proofErr w:type="spellEnd"/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: praca z pacjentem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17.05.2020 niedziela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MG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MG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MG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MG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MG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MG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MG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psychologii MG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Jakościowe i ilościowe metody oceny jadłospisów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Właściwości składników pokarmowych i bilans energetyczny  JK</w:t>
            </w:r>
          </w:p>
        </w:tc>
      </w:tr>
      <w:tr w:rsidR="00660314" w:rsidRPr="00660314" w:rsidTr="00660314">
        <w:trPr>
          <w:trHeight w:val="258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60314" w:rsidRPr="00660314" w:rsidRDefault="00660314" w:rsidP="00660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60314" w:rsidRPr="00660314" w:rsidRDefault="00660314" w:rsidP="00660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6603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BC7870" w:rsidRDefault="00BC7870" w:rsidP="00EB07A4">
      <w:pPr>
        <w:jc w:val="center"/>
        <w:rPr>
          <w:sz w:val="24"/>
        </w:rPr>
      </w:pPr>
    </w:p>
    <w:p w:rsidR="00BC7870" w:rsidRPr="00BC7870" w:rsidRDefault="00BC7870" w:rsidP="00BC7870">
      <w:pPr>
        <w:rPr>
          <w:sz w:val="24"/>
        </w:rPr>
      </w:pPr>
    </w:p>
    <w:p w:rsidR="00BC7870" w:rsidRPr="00BC7870" w:rsidRDefault="00BC7870" w:rsidP="00BC7870">
      <w:pPr>
        <w:rPr>
          <w:sz w:val="24"/>
        </w:rPr>
      </w:pPr>
    </w:p>
    <w:p w:rsidR="00BC7870" w:rsidRDefault="00BC7870" w:rsidP="00BC7870">
      <w:pPr>
        <w:rPr>
          <w:sz w:val="24"/>
        </w:rPr>
      </w:pPr>
    </w:p>
    <w:p w:rsidR="00660314" w:rsidRDefault="00BC7870" w:rsidP="00BC7870">
      <w:pPr>
        <w:tabs>
          <w:tab w:val="left" w:pos="2040"/>
        </w:tabs>
        <w:rPr>
          <w:sz w:val="24"/>
        </w:rPr>
      </w:pPr>
      <w:r>
        <w:rPr>
          <w:sz w:val="24"/>
        </w:rPr>
        <w:tab/>
      </w:r>
    </w:p>
    <w:p w:rsidR="00BC7870" w:rsidRDefault="00BC7870" w:rsidP="00BC7870">
      <w:pPr>
        <w:tabs>
          <w:tab w:val="left" w:pos="2040"/>
        </w:tabs>
        <w:rPr>
          <w:sz w:val="24"/>
        </w:rPr>
      </w:pPr>
    </w:p>
    <w:p w:rsidR="00BC7870" w:rsidRDefault="00BC7870" w:rsidP="00BC7870">
      <w:pPr>
        <w:tabs>
          <w:tab w:val="left" w:pos="2040"/>
        </w:tabs>
        <w:rPr>
          <w:sz w:val="24"/>
        </w:rPr>
      </w:pPr>
    </w:p>
    <w:p w:rsidR="00BC7870" w:rsidRDefault="00BC7870" w:rsidP="00BC7870">
      <w:pPr>
        <w:tabs>
          <w:tab w:val="left" w:pos="2040"/>
        </w:tabs>
        <w:rPr>
          <w:sz w:val="24"/>
        </w:rPr>
      </w:pPr>
    </w:p>
    <w:p w:rsidR="00BC7870" w:rsidRPr="00BC7870" w:rsidRDefault="00BC7870" w:rsidP="00BC7870">
      <w:pPr>
        <w:shd w:val="clear" w:color="auto" w:fill="FF0000"/>
        <w:jc w:val="center"/>
        <w:rPr>
          <w:b/>
          <w:sz w:val="24"/>
          <w:u w:val="single"/>
        </w:rPr>
      </w:pPr>
      <w:r w:rsidRPr="00EB07A4">
        <w:rPr>
          <w:b/>
          <w:sz w:val="24"/>
          <w:u w:val="single"/>
        </w:rPr>
        <w:lastRenderedPageBreak/>
        <w:t>ZJAZD ZDALNY</w:t>
      </w:r>
      <w:r>
        <w:rPr>
          <w:b/>
          <w:sz w:val="24"/>
          <w:u w:val="single"/>
        </w:rPr>
        <w:t xml:space="preserve"> 06-07.06.2020r.</w:t>
      </w:r>
    </w:p>
    <w:tbl>
      <w:tblPr>
        <w:tblW w:w="102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619"/>
        <w:gridCol w:w="4252"/>
      </w:tblGrid>
      <w:tr w:rsidR="00BC7870" w:rsidRPr="00BC7870" w:rsidTr="00BC787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 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Diet 2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lang w:eastAsia="pl-PL"/>
              </w:rPr>
              <w:t>06.06.2020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Cs/>
                <w:lang w:eastAsia="pl-PL"/>
              </w:rPr>
              <w:t>Właściwości składników pokarmowych i bilans energetyczny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Cs/>
                <w:lang w:eastAsia="pl-PL"/>
              </w:rPr>
              <w:t>Właściwości składników pokarmowych i bilans energetyczny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Cs/>
                <w:lang w:eastAsia="pl-PL"/>
              </w:rPr>
              <w:t>Jakościowe i ilościowe metody oceny jadłospisów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Cs/>
                <w:lang w:eastAsia="pl-PL"/>
              </w:rPr>
              <w:t>Jakościowe i ilościowe metody oceny jadłospisów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Cs/>
                <w:lang w:eastAsia="pl-PL"/>
              </w:rPr>
              <w:t>Jakościowe i ilościowe metody oceny jadłospisów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Cs/>
                <w:lang w:eastAsia="pl-PL"/>
              </w:rPr>
              <w:t>Jakościowe i ilościowe metody oceny jadłospisów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Cs/>
                <w:lang w:eastAsia="pl-PL"/>
              </w:rPr>
              <w:t>Jakościowe i ilościowe metody oceny jadłospisów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Cs/>
                <w:lang w:eastAsia="pl-PL"/>
              </w:rPr>
              <w:t>Jakościowe i ilościowe metody oceny jadłospisów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Planowanie diety lekkostrawnej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Właściwości składników pokarmowych i bilans energetyczny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Właściwości składników pokarmowych i bilans energetyczny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Właściwości składników pokarmowych i bilans energetyczny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Właściwości składników pokarmowych i bilans energetyczny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lang w:eastAsia="pl-PL"/>
              </w:rPr>
              <w:t>07.06.2020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Właściwości składników pokarmowych i bilans energetyczny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Właściwości składników pokarmowych i bilans energetyczny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</w:tr>
      <w:tr w:rsidR="00BC7870" w:rsidRPr="00BC7870" w:rsidTr="00BC787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870" w:rsidRPr="00BC7870" w:rsidRDefault="00BC7870" w:rsidP="00BC78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C7870" w:rsidRPr="00BC7870" w:rsidRDefault="00BC7870" w:rsidP="00BC78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Zarys </w:t>
            </w:r>
            <w:proofErr w:type="spellStart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psychodietetyki</w:t>
            </w:r>
            <w:proofErr w:type="spellEnd"/>
            <w:r w:rsidRPr="00BC7870">
              <w:rPr>
                <w:rFonts w:ascii="Calibri" w:eastAsia="Times New Roman" w:hAnsi="Calibri" w:cs="Times New Roman"/>
                <w:color w:val="000000"/>
                <w:lang w:eastAsia="pl-PL"/>
              </w:rPr>
              <w:t>: praca z pacjentem JK</w:t>
            </w:r>
          </w:p>
        </w:tc>
      </w:tr>
    </w:tbl>
    <w:p w:rsidR="00BC7870" w:rsidRDefault="00BC7870" w:rsidP="00BC7870">
      <w:pPr>
        <w:tabs>
          <w:tab w:val="left" w:pos="2040"/>
        </w:tabs>
        <w:rPr>
          <w:sz w:val="24"/>
        </w:rPr>
      </w:pPr>
    </w:p>
    <w:p w:rsidR="00735D61" w:rsidRDefault="00735D61" w:rsidP="00BC7870">
      <w:pPr>
        <w:tabs>
          <w:tab w:val="left" w:pos="2040"/>
        </w:tabs>
        <w:rPr>
          <w:sz w:val="24"/>
        </w:rPr>
      </w:pPr>
    </w:p>
    <w:p w:rsidR="00735D61" w:rsidRDefault="00735D61" w:rsidP="00BC7870">
      <w:pPr>
        <w:tabs>
          <w:tab w:val="left" w:pos="2040"/>
        </w:tabs>
        <w:rPr>
          <w:sz w:val="24"/>
        </w:rPr>
      </w:pPr>
    </w:p>
    <w:p w:rsidR="00735D61" w:rsidRDefault="00735D61" w:rsidP="00BC7870">
      <w:pPr>
        <w:tabs>
          <w:tab w:val="left" w:pos="2040"/>
        </w:tabs>
        <w:rPr>
          <w:sz w:val="24"/>
        </w:rPr>
      </w:pPr>
    </w:p>
    <w:p w:rsidR="00735D61" w:rsidRDefault="00735D61" w:rsidP="00BC7870">
      <w:pPr>
        <w:tabs>
          <w:tab w:val="left" w:pos="2040"/>
        </w:tabs>
        <w:rPr>
          <w:sz w:val="24"/>
        </w:rPr>
      </w:pPr>
    </w:p>
    <w:p w:rsidR="00735D61" w:rsidRPr="00BC7870" w:rsidRDefault="00735D61" w:rsidP="00735D61">
      <w:pPr>
        <w:shd w:val="clear" w:color="auto" w:fill="FF0000"/>
        <w:jc w:val="center"/>
        <w:rPr>
          <w:b/>
          <w:sz w:val="24"/>
          <w:u w:val="single"/>
        </w:rPr>
      </w:pPr>
      <w:r w:rsidRPr="00EB07A4">
        <w:rPr>
          <w:b/>
          <w:sz w:val="24"/>
          <w:u w:val="single"/>
        </w:rPr>
        <w:t>ZJAZD ZDALNY</w:t>
      </w:r>
      <w:r>
        <w:rPr>
          <w:b/>
          <w:sz w:val="24"/>
          <w:u w:val="single"/>
        </w:rPr>
        <w:t xml:space="preserve"> 13.06.2020r.</w:t>
      </w:r>
    </w:p>
    <w:p w:rsidR="00735D61" w:rsidRDefault="00735D61" w:rsidP="00BC7870">
      <w:pPr>
        <w:tabs>
          <w:tab w:val="left" w:pos="2040"/>
        </w:tabs>
        <w:rPr>
          <w:sz w:val="24"/>
        </w:rPr>
      </w:pPr>
    </w:p>
    <w:tbl>
      <w:tblPr>
        <w:tblW w:w="9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20"/>
        <w:gridCol w:w="3580"/>
        <w:gridCol w:w="3700"/>
      </w:tblGrid>
      <w:tr w:rsidR="00735D61" w:rsidRPr="00735D61" w:rsidTr="00735D6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2</w:t>
            </w:r>
          </w:p>
        </w:tc>
      </w:tr>
      <w:tr w:rsidR="00735D61" w:rsidRPr="00735D61" w:rsidTr="00735D61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lang w:eastAsia="pl-PL"/>
              </w:rPr>
              <w:t>13.06.2020 sobota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735D61" w:rsidRPr="00735D61" w:rsidTr="00735D61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61" w:rsidRPr="00735D61" w:rsidRDefault="00735D61" w:rsidP="00735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Anatomia człowieka: budowa </w:t>
            </w: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układu pokarmowego 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Anatomia człowieka: budowa </w:t>
            </w: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układu pokarmowego LM</w:t>
            </w:r>
          </w:p>
        </w:tc>
      </w:tr>
      <w:tr w:rsidR="00735D61" w:rsidRPr="00735D61" w:rsidTr="00735D61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61" w:rsidRPr="00735D61" w:rsidRDefault="00735D61" w:rsidP="00735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Anatomia człowieka: budowa </w:t>
            </w: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układu pokarmowego 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Anatomia człowieka: budowa </w:t>
            </w: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układu pokarmowego LM</w:t>
            </w:r>
          </w:p>
        </w:tc>
      </w:tr>
      <w:tr w:rsidR="00735D61" w:rsidRPr="00735D61" w:rsidTr="00735D61">
        <w:trPr>
          <w:trHeight w:val="52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61" w:rsidRPr="00735D61" w:rsidRDefault="00735D61" w:rsidP="00735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Anatomia człowieka: budowa </w:t>
            </w: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układu pokarmowego LM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Anatomia człowieka: budowa </w:t>
            </w:r>
            <w:r w:rsidRPr="00735D6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układu pokarmowego LM</w:t>
            </w:r>
          </w:p>
        </w:tc>
      </w:tr>
      <w:tr w:rsidR="00735D61" w:rsidRPr="00735D61" w:rsidTr="005938BA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D61" w:rsidRPr="00735D61" w:rsidRDefault="00735D61" w:rsidP="00735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D61" w:rsidRPr="00735D61" w:rsidRDefault="00735D61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D61" w:rsidRPr="00735D61" w:rsidRDefault="005938BA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D61" w:rsidRPr="00735D61" w:rsidRDefault="005938BA" w:rsidP="00735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Planowanie diety lekkostrawnej JK</w:t>
            </w:r>
          </w:p>
        </w:tc>
      </w:tr>
      <w:tr w:rsidR="005938BA" w:rsidRPr="00735D61" w:rsidTr="005938BA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BA" w:rsidRPr="00735D61" w:rsidRDefault="005938BA" w:rsidP="005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praca </w:t>
            </w: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pacjentem JK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praca </w:t>
            </w: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pacjentem JK</w:t>
            </w:r>
          </w:p>
        </w:tc>
      </w:tr>
      <w:tr w:rsidR="005938BA" w:rsidRPr="00735D61" w:rsidTr="005938BA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BA" w:rsidRPr="00735D61" w:rsidRDefault="005938BA" w:rsidP="005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praca </w:t>
            </w: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pacjentem JK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praca </w:t>
            </w: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pacjentem JK</w:t>
            </w:r>
          </w:p>
        </w:tc>
      </w:tr>
      <w:tr w:rsidR="005938BA" w:rsidRPr="00735D61" w:rsidTr="005938BA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BA" w:rsidRPr="00735D61" w:rsidRDefault="005938BA" w:rsidP="005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praca </w:t>
            </w: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pacjentem JK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praca </w:t>
            </w: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pacjentem JK</w:t>
            </w:r>
          </w:p>
        </w:tc>
      </w:tr>
      <w:tr w:rsidR="005938BA" w:rsidRPr="00735D61" w:rsidTr="00735D61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BA" w:rsidRPr="00735D61" w:rsidRDefault="005938BA" w:rsidP="005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praca </w:t>
            </w: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pacjentem JK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zarys </w:t>
            </w:r>
            <w:proofErr w:type="spellStart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psychodietetyki</w:t>
            </w:r>
            <w:proofErr w:type="spellEnd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praca </w:t>
            </w: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 pacjentem JK</w:t>
            </w:r>
          </w:p>
        </w:tc>
      </w:tr>
      <w:tr w:rsidR="005938BA" w:rsidRPr="00735D61" w:rsidTr="00735D61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BA" w:rsidRPr="00735D61" w:rsidRDefault="005938BA" w:rsidP="005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38BA" w:rsidRPr="00735D61" w:rsidTr="00735D61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BA" w:rsidRPr="00735D61" w:rsidRDefault="005938BA" w:rsidP="005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938BA" w:rsidRPr="00735D61" w:rsidTr="00735D61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8BA" w:rsidRPr="00735D61" w:rsidRDefault="005938BA" w:rsidP="00593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8BA" w:rsidRPr="00735D61" w:rsidRDefault="005938BA" w:rsidP="005938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35D6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735D61" w:rsidRPr="00BC7870" w:rsidRDefault="00735D61" w:rsidP="00BC7870">
      <w:pPr>
        <w:tabs>
          <w:tab w:val="left" w:pos="2040"/>
        </w:tabs>
        <w:rPr>
          <w:sz w:val="24"/>
        </w:rPr>
      </w:pPr>
    </w:p>
    <w:sectPr w:rsidR="00735D61" w:rsidRPr="00BC7870" w:rsidSect="00887D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BA" w:rsidRDefault="00860CBA" w:rsidP="005F425B">
      <w:pPr>
        <w:spacing w:after="0" w:line="240" w:lineRule="auto"/>
      </w:pPr>
      <w:r>
        <w:separator/>
      </w:r>
    </w:p>
  </w:endnote>
  <w:endnote w:type="continuationSeparator" w:id="0">
    <w:p w:rsidR="00860CBA" w:rsidRDefault="00860CBA" w:rsidP="005F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BA" w:rsidRDefault="00860CBA" w:rsidP="005F425B">
      <w:pPr>
        <w:spacing w:after="0" w:line="240" w:lineRule="auto"/>
      </w:pPr>
      <w:r>
        <w:separator/>
      </w:r>
    </w:p>
  </w:footnote>
  <w:footnote w:type="continuationSeparator" w:id="0">
    <w:p w:rsidR="00860CBA" w:rsidRDefault="00860CBA" w:rsidP="005F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5B" w:rsidRPr="005F425B" w:rsidRDefault="005F425B" w:rsidP="005F425B">
    <w:pPr>
      <w:pStyle w:val="Nagwek"/>
      <w:jc w:val="center"/>
      <w:rPr>
        <w:b/>
        <w:sz w:val="28"/>
      </w:rPr>
    </w:pPr>
    <w:r w:rsidRPr="005F425B">
      <w:rPr>
        <w:b/>
        <w:sz w:val="28"/>
      </w:rPr>
      <w:t>Ośrodek Szkoleniowy Centrum Nauki i Biznesu „Żak” w Płocku</w:t>
    </w:r>
  </w:p>
  <w:p w:rsidR="005F425B" w:rsidRPr="005F425B" w:rsidRDefault="005F425B" w:rsidP="005F425B">
    <w:pPr>
      <w:pStyle w:val="Nagwek"/>
      <w:jc w:val="center"/>
      <w:rPr>
        <w:b/>
        <w:sz w:val="28"/>
      </w:rPr>
    </w:pPr>
    <w:r w:rsidRPr="005F425B">
      <w:rPr>
        <w:b/>
        <w:sz w:val="28"/>
      </w:rPr>
      <w:t>Kierunek: Konsultant ds. dietetyki</w:t>
    </w:r>
  </w:p>
  <w:p w:rsidR="005F425B" w:rsidRDefault="005F42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5B"/>
    <w:rsid w:val="00322197"/>
    <w:rsid w:val="00371553"/>
    <w:rsid w:val="00373663"/>
    <w:rsid w:val="005938BA"/>
    <w:rsid w:val="005F425B"/>
    <w:rsid w:val="00660314"/>
    <w:rsid w:val="00735D61"/>
    <w:rsid w:val="00860CBA"/>
    <w:rsid w:val="00887D59"/>
    <w:rsid w:val="00922DF3"/>
    <w:rsid w:val="00AF2E56"/>
    <w:rsid w:val="00B50FAC"/>
    <w:rsid w:val="00BC7870"/>
    <w:rsid w:val="00E8541A"/>
    <w:rsid w:val="00EB07A4"/>
    <w:rsid w:val="00EF4C0E"/>
    <w:rsid w:val="00F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BFC10"/>
  <w15:docId w15:val="{E0FE1BFA-BAC3-4E87-AC63-91607F3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25B"/>
  </w:style>
  <w:style w:type="paragraph" w:styleId="Stopka">
    <w:name w:val="footer"/>
    <w:basedOn w:val="Normalny"/>
    <w:link w:val="StopkaZnak"/>
    <w:uiPriority w:val="99"/>
    <w:unhideWhenUsed/>
    <w:rsid w:val="005F4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22085-C69B-433B-8737-30CA97DD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2005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2020-06-08T09:30:00Z</dcterms:created>
  <dcterms:modified xsi:type="dcterms:W3CDTF">2020-06-08T12:53:00Z</dcterms:modified>
</cp:coreProperties>
</file>